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BCCE7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4BE0855F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7F6963FA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092D5F31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2CA98789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7EC1571A" w14:textId="77777777" w:rsidR="0023196E" w:rsidRDefault="0023196E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</w:p>
    <w:p w14:paraId="5A377375" w14:textId="77777777" w:rsidR="00CA6622" w:rsidRPr="003C7795" w:rsidRDefault="00CA6622" w:rsidP="00CA662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  <w:r w:rsidRPr="003C7795">
        <w:rPr>
          <w:b/>
          <w:color w:val="2E74B5" w:themeColor="accent1" w:themeShade="BF"/>
          <w:sz w:val="44"/>
          <w:u w:val="single"/>
        </w:rPr>
        <w:t>USER MANUAL</w:t>
      </w:r>
    </w:p>
    <w:p w14:paraId="1C5548D1" w14:textId="6BA355F7" w:rsidR="00A464E2" w:rsidRPr="00A464E2" w:rsidRDefault="00DD6EFD" w:rsidP="00A464E2">
      <w:pPr>
        <w:ind w:left="-450" w:firstLine="450"/>
        <w:jc w:val="center"/>
        <w:rPr>
          <w:b/>
          <w:color w:val="2E74B5" w:themeColor="accent1" w:themeShade="BF"/>
          <w:sz w:val="44"/>
          <w:u w:val="single"/>
        </w:rPr>
      </w:pPr>
      <w:r>
        <w:rPr>
          <w:b/>
          <w:color w:val="2E74B5" w:themeColor="accent1" w:themeShade="BF"/>
          <w:sz w:val="44"/>
          <w:u w:val="single"/>
        </w:rPr>
        <w:t>(</w:t>
      </w:r>
      <w:r w:rsidR="00244E89">
        <w:rPr>
          <w:b/>
          <w:color w:val="2E74B5" w:themeColor="accent1" w:themeShade="BF"/>
          <w:sz w:val="44"/>
          <w:u w:val="single"/>
        </w:rPr>
        <w:t>MIS</w:t>
      </w:r>
      <w:proofErr w:type="gramStart"/>
      <w:r w:rsidR="00244E89">
        <w:rPr>
          <w:b/>
          <w:color w:val="2E74B5" w:themeColor="accent1" w:themeShade="BF"/>
          <w:sz w:val="44"/>
          <w:u w:val="single"/>
        </w:rPr>
        <w:t xml:space="preserve">- </w:t>
      </w:r>
      <w:r w:rsidR="00141B62">
        <w:rPr>
          <w:b/>
          <w:color w:val="2E74B5" w:themeColor="accent1" w:themeShade="BF"/>
          <w:sz w:val="44"/>
          <w:u w:val="single"/>
        </w:rPr>
        <w:t xml:space="preserve"> Nodal</w:t>
      </w:r>
      <w:proofErr w:type="gramEnd"/>
      <w:r w:rsidR="00141B62">
        <w:rPr>
          <w:b/>
          <w:color w:val="2E74B5" w:themeColor="accent1" w:themeShade="BF"/>
          <w:sz w:val="44"/>
          <w:u w:val="single"/>
        </w:rPr>
        <w:t xml:space="preserve"> Marks </w:t>
      </w:r>
      <w:r w:rsidR="00DF4CC8">
        <w:rPr>
          <w:b/>
          <w:color w:val="2E74B5" w:themeColor="accent1" w:themeShade="BF"/>
          <w:sz w:val="44"/>
          <w:u w:val="single"/>
        </w:rPr>
        <w:t>Approve/Reject</w:t>
      </w:r>
      <w:r>
        <w:rPr>
          <w:b/>
          <w:color w:val="2E74B5" w:themeColor="accent1" w:themeShade="BF"/>
          <w:sz w:val="44"/>
          <w:u w:val="single"/>
        </w:rPr>
        <w:t>)</w:t>
      </w:r>
    </w:p>
    <w:p w14:paraId="0ED73054" w14:textId="77777777" w:rsidR="00CA6622" w:rsidRDefault="00CA6622" w:rsidP="00CA6622">
      <w:pPr>
        <w:ind w:left="-450" w:firstLine="450"/>
        <w:rPr>
          <w:b/>
          <w:color w:val="000000" w:themeColor="text1"/>
          <w:sz w:val="24"/>
        </w:rPr>
      </w:pPr>
    </w:p>
    <w:p w14:paraId="7065B50B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08DF5F7C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7C5ECE84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5C25A02D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2A7ED2DD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5E6C2D11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7709DBA2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503BDCB9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238F7D40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52C4C422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61A53BEB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1AF891F9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4D04AAA3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47131D5C" w14:textId="77777777" w:rsidR="0023196E" w:rsidRDefault="0023196E" w:rsidP="00CA6622">
      <w:pPr>
        <w:ind w:left="-450" w:firstLine="450"/>
        <w:rPr>
          <w:b/>
          <w:color w:val="000000" w:themeColor="text1"/>
          <w:sz w:val="24"/>
        </w:rPr>
      </w:pPr>
    </w:p>
    <w:p w14:paraId="435A2CB6" w14:textId="77777777" w:rsidR="00E24575" w:rsidRDefault="00CA6622" w:rsidP="00E24575">
      <w:pPr>
        <w:ind w:left="-450" w:firstLine="450"/>
      </w:pPr>
      <w:r w:rsidRPr="003C7795">
        <w:rPr>
          <w:b/>
          <w:color w:val="000000" w:themeColor="text1"/>
          <w:sz w:val="24"/>
        </w:rPr>
        <w:lastRenderedPageBreak/>
        <w:t>STEP</w:t>
      </w:r>
      <w:r>
        <w:rPr>
          <w:b/>
          <w:color w:val="000000" w:themeColor="text1"/>
          <w:sz w:val="24"/>
        </w:rPr>
        <w:t xml:space="preserve"> –</w:t>
      </w:r>
      <w:r w:rsidRPr="003C7795">
        <w:rPr>
          <w:b/>
          <w:color w:val="000000" w:themeColor="text1"/>
          <w:sz w:val="24"/>
        </w:rPr>
        <w:t xml:space="preserve"> 1</w:t>
      </w:r>
      <w:r>
        <w:rPr>
          <w:b/>
          <w:color w:val="000000" w:themeColor="text1"/>
          <w:sz w:val="24"/>
        </w:rPr>
        <w:t xml:space="preserve">:- </w:t>
      </w:r>
      <w:r w:rsidR="00E24575">
        <w:rPr>
          <w:color w:val="000000" w:themeColor="text1"/>
          <w:sz w:val="24"/>
        </w:rPr>
        <w:t>Open NCVT</w:t>
      </w:r>
      <w:r w:rsidR="00A464E2">
        <w:rPr>
          <w:color w:val="000000" w:themeColor="text1"/>
          <w:sz w:val="24"/>
        </w:rPr>
        <w:t xml:space="preserve"> public portal site using the URL,   </w:t>
      </w:r>
      <w:r w:rsidR="00A464E2">
        <w:rPr>
          <w:color w:val="000000" w:themeColor="text1"/>
          <w:sz w:val="24"/>
        </w:rPr>
        <w:tab/>
      </w:r>
      <w:r w:rsidR="00A464E2">
        <w:rPr>
          <w:color w:val="000000" w:themeColor="text1"/>
          <w:sz w:val="24"/>
        </w:rPr>
        <w:tab/>
      </w:r>
      <w:r w:rsidR="00A464E2">
        <w:rPr>
          <w:color w:val="000000" w:themeColor="text1"/>
          <w:sz w:val="24"/>
        </w:rPr>
        <w:tab/>
      </w:r>
      <w:r w:rsidR="00E24575">
        <w:rPr>
          <w:color w:val="000000" w:themeColor="text1"/>
          <w:sz w:val="24"/>
        </w:rPr>
        <w:tab/>
      </w:r>
      <w:hyperlink r:id="rId7" w:history="1">
        <w:r w:rsidR="00E24575">
          <w:rPr>
            <w:rStyle w:val="Hyperlink"/>
          </w:rPr>
          <w:t>https://ncvtmis.gov.in/pages/home.aspx</w:t>
        </w:r>
      </w:hyperlink>
      <w:r w:rsidR="00E24575">
        <w:tab/>
      </w:r>
    </w:p>
    <w:p w14:paraId="22B6E1E9" w14:textId="36857560" w:rsidR="00244E89" w:rsidRDefault="00CA6622" w:rsidP="00244E89">
      <w:pPr>
        <w:ind w:left="-450" w:firstLine="450"/>
        <w:rPr>
          <w:color w:val="000000" w:themeColor="text1"/>
          <w:sz w:val="24"/>
        </w:rPr>
      </w:pPr>
      <w:r w:rsidRPr="00A464E2">
        <w:rPr>
          <w:b/>
          <w:color w:val="000000" w:themeColor="text1"/>
          <w:sz w:val="24"/>
        </w:rPr>
        <w:t xml:space="preserve">STEP – </w:t>
      </w:r>
      <w:r w:rsidR="00C956BD" w:rsidRPr="00A464E2">
        <w:rPr>
          <w:b/>
          <w:color w:val="000000" w:themeColor="text1"/>
          <w:sz w:val="24"/>
        </w:rPr>
        <w:t>2: -</w:t>
      </w:r>
      <w:r w:rsidRPr="00A464E2">
        <w:rPr>
          <w:color w:val="000000" w:themeColor="text1"/>
          <w:sz w:val="24"/>
        </w:rPr>
        <w:t xml:space="preserve"> </w:t>
      </w:r>
      <w:r w:rsidR="00244E89">
        <w:rPr>
          <w:color w:val="000000" w:themeColor="text1"/>
          <w:sz w:val="24"/>
        </w:rPr>
        <w:t xml:space="preserve">Click the </w:t>
      </w:r>
      <w:r w:rsidR="00244E89" w:rsidRPr="00525B17">
        <w:rPr>
          <w:b/>
          <w:color w:val="000000" w:themeColor="text1"/>
          <w:sz w:val="24"/>
        </w:rPr>
        <w:t xml:space="preserve">Login </w:t>
      </w:r>
      <w:r w:rsidR="00244E89">
        <w:rPr>
          <w:color w:val="000000" w:themeColor="text1"/>
          <w:sz w:val="24"/>
        </w:rPr>
        <w:t>Link on page</w:t>
      </w:r>
    </w:p>
    <w:p w14:paraId="34F23FD3" w14:textId="0953157F" w:rsidR="003434BB" w:rsidRDefault="00244E89" w:rsidP="00661AC3">
      <w:pPr>
        <w:ind w:left="-450" w:firstLine="450"/>
        <w:rPr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536C4F6D" wp14:editId="7D2FDB77">
            <wp:extent cx="6749744" cy="3053715"/>
            <wp:effectExtent l="19050" t="19050" r="13335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0804" cy="305871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2BE624" w14:textId="1DC9CD5E" w:rsidR="00244E89" w:rsidRDefault="00CA6622" w:rsidP="00141B62">
      <w:pPr>
        <w:ind w:left="-450" w:firstLine="450"/>
        <w:rPr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 xml:space="preserve">STEP – </w:t>
      </w:r>
      <w:r w:rsidR="00C956BD">
        <w:rPr>
          <w:b/>
          <w:color w:val="000000" w:themeColor="text1"/>
          <w:sz w:val="24"/>
        </w:rPr>
        <w:t>3</w:t>
      </w:r>
      <w:r w:rsidR="00C956BD">
        <w:rPr>
          <w:color w:val="000000" w:themeColor="text1"/>
          <w:sz w:val="24"/>
        </w:rPr>
        <w:t>: -</w:t>
      </w:r>
      <w:r w:rsidR="0023196E">
        <w:rPr>
          <w:color w:val="000000" w:themeColor="text1"/>
          <w:sz w:val="24"/>
        </w:rPr>
        <w:t xml:space="preserve"> </w:t>
      </w:r>
      <w:r w:rsidR="00141B62" w:rsidRPr="005E576E">
        <w:rPr>
          <w:color w:val="000000" w:themeColor="text1"/>
          <w:sz w:val="24"/>
        </w:rPr>
        <w:t xml:space="preserve">Login with </w:t>
      </w:r>
      <w:r w:rsidR="00394E72">
        <w:rPr>
          <w:color w:val="000000" w:themeColor="text1"/>
          <w:sz w:val="24"/>
        </w:rPr>
        <w:t>SPIU</w:t>
      </w:r>
      <w:r w:rsidR="00141B62">
        <w:rPr>
          <w:color w:val="000000" w:themeColor="text1"/>
          <w:sz w:val="24"/>
        </w:rPr>
        <w:t xml:space="preserve"> </w:t>
      </w:r>
      <w:r w:rsidR="00141B62" w:rsidRPr="005E576E">
        <w:rPr>
          <w:color w:val="000000" w:themeColor="text1"/>
          <w:sz w:val="24"/>
        </w:rPr>
        <w:t>credentials.</w:t>
      </w:r>
    </w:p>
    <w:p w14:paraId="7F079103" w14:textId="61A62292" w:rsidR="00244E89" w:rsidRDefault="00141B62" w:rsidP="00244E89">
      <w:pPr>
        <w:rPr>
          <w:noProof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3D8915A1" wp14:editId="6ABB9F7F">
            <wp:extent cx="6848475" cy="3434080"/>
            <wp:effectExtent l="19050" t="19050" r="28575" b="139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34340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FB339A" w14:textId="65FA51DE" w:rsidR="000A7AEE" w:rsidRDefault="000A7AEE" w:rsidP="00244E89">
      <w:pPr>
        <w:rPr>
          <w:noProof/>
          <w:color w:val="000000" w:themeColor="text1"/>
          <w:sz w:val="24"/>
        </w:rPr>
      </w:pPr>
    </w:p>
    <w:p w14:paraId="7CCE1CEB" w14:textId="5D52AD01" w:rsidR="00141B62" w:rsidRDefault="000A7AEE" w:rsidP="00141B62">
      <w:pPr>
        <w:rPr>
          <w:rFonts w:ascii="Arial" w:hAnsi="Arial" w:cs="Arial"/>
          <w:b/>
          <w:color w:val="000000" w:themeColor="text1"/>
          <w:sz w:val="20"/>
        </w:rPr>
      </w:pPr>
      <w:r w:rsidRPr="00C956BD">
        <w:rPr>
          <w:b/>
          <w:bCs/>
          <w:noProof/>
          <w:color w:val="000000" w:themeColor="text1"/>
          <w:sz w:val="24"/>
        </w:rPr>
        <w:lastRenderedPageBreak/>
        <w:t>STEP-4:-</w:t>
      </w:r>
      <w:r>
        <w:rPr>
          <w:noProof/>
          <w:color w:val="000000" w:themeColor="text1"/>
          <w:sz w:val="24"/>
        </w:rPr>
        <w:t xml:space="preserve"> </w:t>
      </w:r>
      <w:r w:rsidR="00141B62" w:rsidRPr="005E576E">
        <w:rPr>
          <w:color w:val="000000" w:themeColor="text1"/>
          <w:sz w:val="24"/>
        </w:rPr>
        <w:t xml:space="preserve">Navigate to the below </w:t>
      </w:r>
      <w:r w:rsidR="00141B62" w:rsidRPr="005E576E">
        <w:rPr>
          <w:color w:val="000000" w:themeColor="text1"/>
          <w:sz w:val="24"/>
        </w:rPr>
        <w:t>path:</w:t>
      </w:r>
      <w:r w:rsidR="00141B62">
        <w:rPr>
          <w:rFonts w:ascii="Arial" w:hAnsi="Arial" w:cs="Arial"/>
          <w:b/>
          <w:color w:val="000000" w:themeColor="text1"/>
          <w:sz w:val="20"/>
        </w:rPr>
        <w:t xml:space="preserve"> -</w:t>
      </w:r>
    </w:p>
    <w:p w14:paraId="0A386DEB" w14:textId="613DF5A4" w:rsidR="00141B62" w:rsidRPr="008430BE" w:rsidRDefault="00141B62" w:rsidP="00141B62">
      <w:pPr>
        <w:rPr>
          <w:rFonts w:ascii="Arial" w:hAnsi="Arial" w:cs="Arial"/>
          <w:b/>
          <w:color w:val="000000" w:themeColor="text1"/>
          <w:sz w:val="20"/>
        </w:rPr>
      </w:pP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t>Menu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>ITI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 xml:space="preserve">Examination Management </w:t>
      </w:r>
      <w:r w:rsidRPr="00141B62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 xml:space="preserve">Trainee Marks </w:t>
      </w:r>
      <w:r w:rsidRPr="009B3CDE">
        <w:rPr>
          <w:rFonts w:ascii="Arial" w:hAnsi="Arial" w:cs="Arial"/>
          <w:b/>
          <w:color w:val="000000" w:themeColor="text1"/>
          <w:sz w:val="20"/>
          <w:highlight w:val="yellow"/>
        </w:rPr>
        <w:sym w:font="Wingdings" w:char="F0E0"/>
      </w:r>
      <w:r>
        <w:rPr>
          <w:rFonts w:ascii="Arial" w:hAnsi="Arial" w:cs="Arial"/>
          <w:b/>
          <w:color w:val="000000" w:themeColor="text1"/>
          <w:sz w:val="20"/>
          <w:highlight w:val="yellow"/>
        </w:rPr>
        <w:t xml:space="preserve"> </w:t>
      </w:r>
      <w:r w:rsidR="00394E72">
        <w:rPr>
          <w:rFonts w:ascii="Arial" w:hAnsi="Arial" w:cs="Arial"/>
          <w:b/>
          <w:color w:val="000000" w:themeColor="text1"/>
          <w:sz w:val="20"/>
        </w:rPr>
        <w:t>Nodal Marks Approve/ reject</w:t>
      </w:r>
    </w:p>
    <w:p w14:paraId="37768D1D" w14:textId="6B9D3EAE" w:rsidR="000A7AEE" w:rsidRDefault="00394E72" w:rsidP="00244E89">
      <w:pPr>
        <w:rPr>
          <w:noProof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A7A8AF5" wp14:editId="6D887275">
            <wp:extent cx="6819900" cy="3434080"/>
            <wp:effectExtent l="19050" t="19050" r="19050" b="139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34340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463A38" w14:textId="701E8E46" w:rsidR="000A7AEE" w:rsidRDefault="000A7AEE" w:rsidP="00244E89">
      <w:pPr>
        <w:rPr>
          <w:noProof/>
          <w:color w:val="000000" w:themeColor="text1"/>
          <w:sz w:val="24"/>
        </w:rPr>
      </w:pPr>
      <w:r w:rsidRPr="00C956BD">
        <w:rPr>
          <w:b/>
          <w:bCs/>
          <w:noProof/>
          <w:color w:val="000000" w:themeColor="text1"/>
          <w:sz w:val="24"/>
        </w:rPr>
        <w:t>STEP-5:-</w:t>
      </w:r>
      <w:r>
        <w:rPr>
          <w:noProof/>
          <w:color w:val="000000" w:themeColor="text1"/>
          <w:sz w:val="24"/>
        </w:rPr>
        <w:t xml:space="preserve"> </w:t>
      </w:r>
      <w:r w:rsidR="00141B62">
        <w:rPr>
          <w:noProof/>
          <w:color w:val="000000" w:themeColor="text1"/>
          <w:sz w:val="24"/>
        </w:rPr>
        <w:t>On Clicking Create ED Marks, A new page will open where user can create trainee semester/ Annual Marks.</w:t>
      </w:r>
    </w:p>
    <w:p w14:paraId="7C74DACA" w14:textId="1D86D96E" w:rsidR="000A7AEE" w:rsidRDefault="00394E72" w:rsidP="00244E89">
      <w:pPr>
        <w:rPr>
          <w:noProof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59500BA1" wp14:editId="6EE8DDD6">
            <wp:extent cx="6867525" cy="3429000"/>
            <wp:effectExtent l="19050" t="19050" r="2857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3429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FEB809" w14:textId="69C0546B" w:rsidR="00534124" w:rsidRDefault="00141B62" w:rsidP="00244E89">
      <w:pPr>
        <w:rPr>
          <w:b/>
          <w:bCs/>
          <w:noProof/>
          <w:color w:val="000000" w:themeColor="text1"/>
          <w:sz w:val="24"/>
        </w:rPr>
      </w:pPr>
      <w:r>
        <w:rPr>
          <w:b/>
          <w:bCs/>
          <w:noProof/>
          <w:color w:val="000000" w:themeColor="text1"/>
          <w:sz w:val="24"/>
        </w:rPr>
        <w:lastRenderedPageBreak/>
        <w:t xml:space="preserve">NOTE: In </w:t>
      </w:r>
      <w:r w:rsidR="00534124">
        <w:rPr>
          <w:b/>
          <w:bCs/>
          <w:noProof/>
          <w:color w:val="000000" w:themeColor="text1"/>
          <w:sz w:val="24"/>
        </w:rPr>
        <w:t xml:space="preserve">Search Criteria all the fields are mandatory, Please fill all the Fields without miss otherwise it will </w:t>
      </w:r>
      <w:r w:rsidR="00E72835">
        <w:rPr>
          <w:b/>
          <w:bCs/>
          <w:noProof/>
          <w:color w:val="000000" w:themeColor="text1"/>
          <w:sz w:val="24"/>
        </w:rPr>
        <w:t xml:space="preserve"> </w:t>
      </w:r>
      <w:r w:rsidR="00534124">
        <w:rPr>
          <w:b/>
          <w:bCs/>
          <w:noProof/>
          <w:color w:val="000000" w:themeColor="text1"/>
          <w:sz w:val="24"/>
        </w:rPr>
        <w:t>show you error.</w:t>
      </w:r>
    </w:p>
    <w:p w14:paraId="60A30D84" w14:textId="22D811BE" w:rsidR="000A7AEE" w:rsidRDefault="000A7AEE" w:rsidP="00244E89">
      <w:pPr>
        <w:rPr>
          <w:noProof/>
          <w:color w:val="000000" w:themeColor="text1"/>
          <w:sz w:val="24"/>
        </w:rPr>
      </w:pPr>
      <w:r w:rsidRPr="00C956BD">
        <w:rPr>
          <w:b/>
          <w:bCs/>
          <w:noProof/>
          <w:color w:val="000000" w:themeColor="text1"/>
          <w:sz w:val="24"/>
        </w:rPr>
        <w:t>STEP-6:-</w:t>
      </w:r>
      <w:r w:rsidR="003F48E5">
        <w:rPr>
          <w:noProof/>
          <w:color w:val="000000" w:themeColor="text1"/>
          <w:sz w:val="24"/>
        </w:rPr>
        <w:t xml:space="preserve"> After </w:t>
      </w:r>
      <w:r w:rsidR="00534124">
        <w:rPr>
          <w:noProof/>
          <w:color w:val="000000" w:themeColor="text1"/>
          <w:sz w:val="24"/>
        </w:rPr>
        <w:t>selecting all the fields in search Criteria, on click of search</w:t>
      </w:r>
      <w:r w:rsidR="00B36D2D">
        <w:rPr>
          <w:noProof/>
          <w:color w:val="000000" w:themeColor="text1"/>
          <w:sz w:val="24"/>
        </w:rPr>
        <w:t xml:space="preserve">, </w:t>
      </w:r>
      <w:r w:rsidR="00534124">
        <w:rPr>
          <w:noProof/>
          <w:color w:val="000000" w:themeColor="text1"/>
          <w:sz w:val="24"/>
        </w:rPr>
        <w:t>the list of trainees</w:t>
      </w:r>
      <w:r w:rsidR="00B36D2D">
        <w:rPr>
          <w:noProof/>
          <w:color w:val="000000" w:themeColor="text1"/>
          <w:sz w:val="24"/>
        </w:rPr>
        <w:t xml:space="preserve"> whose data will be shown whose marks will be either Approve/ Reject by user</w:t>
      </w:r>
      <w:r w:rsidR="00534124">
        <w:rPr>
          <w:noProof/>
          <w:color w:val="000000" w:themeColor="text1"/>
          <w:sz w:val="24"/>
        </w:rPr>
        <w:t>.</w:t>
      </w:r>
    </w:p>
    <w:p w14:paraId="4BFB92D0" w14:textId="13C99460" w:rsidR="000A7AEE" w:rsidRDefault="00394E72" w:rsidP="00244E89">
      <w:pPr>
        <w:rPr>
          <w:noProof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374DD5C8" wp14:editId="1DDD8213">
            <wp:extent cx="6838950" cy="3413760"/>
            <wp:effectExtent l="19050" t="19050" r="1905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4137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E41FA" w14:textId="3A8EE6D8" w:rsidR="00534124" w:rsidRDefault="00394E72" w:rsidP="00244E89">
      <w:pPr>
        <w:rPr>
          <w:noProof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173ABB85" wp14:editId="14E9C58E">
            <wp:extent cx="6838950" cy="3418840"/>
            <wp:effectExtent l="19050" t="19050" r="1905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418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69A02E" w14:textId="4649086B" w:rsidR="003F48E5" w:rsidRDefault="003F48E5" w:rsidP="00534124">
      <w:pPr>
        <w:rPr>
          <w:noProof/>
          <w:color w:val="000000" w:themeColor="text1"/>
          <w:sz w:val="24"/>
        </w:rPr>
      </w:pPr>
      <w:r w:rsidRPr="00C956BD">
        <w:rPr>
          <w:b/>
          <w:bCs/>
          <w:noProof/>
          <w:color w:val="000000" w:themeColor="text1"/>
          <w:sz w:val="24"/>
        </w:rPr>
        <w:lastRenderedPageBreak/>
        <w:t>STEP-7:-</w:t>
      </w:r>
      <w:r>
        <w:rPr>
          <w:noProof/>
          <w:color w:val="000000" w:themeColor="text1"/>
          <w:sz w:val="24"/>
        </w:rPr>
        <w:t xml:space="preserve"> </w:t>
      </w:r>
      <w:r w:rsidR="00B36D2D">
        <w:rPr>
          <w:noProof/>
          <w:color w:val="000000" w:themeColor="text1"/>
          <w:sz w:val="24"/>
        </w:rPr>
        <w:t>On Rejected, there are 3 options which can selected: -</w:t>
      </w:r>
    </w:p>
    <w:p w14:paraId="7B3597C4" w14:textId="71BBE801" w:rsidR="000A7AEE" w:rsidRDefault="00350230" w:rsidP="00244E89">
      <w:pPr>
        <w:rPr>
          <w:noProof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05EDFFE9" wp14:editId="0B311520">
            <wp:extent cx="6896100" cy="3444875"/>
            <wp:effectExtent l="19050" t="19050" r="19050" b="222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34448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C0723D" w14:textId="3EE6DC7E" w:rsidR="00350230" w:rsidRPr="00B36D2D" w:rsidRDefault="00B36D2D" w:rsidP="00244E89">
      <w:pPr>
        <w:pStyle w:val="ListParagraph"/>
        <w:numPr>
          <w:ilvl w:val="0"/>
          <w:numId w:val="20"/>
        </w:numPr>
        <w:rPr>
          <w:noProof/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t>Rejected for ED Marks: here user can reject the data if user finds only ED marks are Not valid.</w:t>
      </w:r>
    </w:p>
    <w:p w14:paraId="71543A28" w14:textId="0242CDBB" w:rsidR="00350230" w:rsidRDefault="00350230" w:rsidP="00244E89">
      <w:pPr>
        <w:rPr>
          <w:noProof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1DFA2476" wp14:editId="28D6F2D0">
            <wp:extent cx="6877050" cy="3402965"/>
            <wp:effectExtent l="19050" t="19050" r="19050" b="260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34029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DB3029" w14:textId="39A590D6" w:rsidR="00350230" w:rsidRDefault="00350230" w:rsidP="00244E89">
      <w:pPr>
        <w:rPr>
          <w:noProof/>
          <w:color w:val="000000" w:themeColor="text1"/>
          <w:sz w:val="24"/>
        </w:rPr>
      </w:pPr>
    </w:p>
    <w:p w14:paraId="1FB22B06" w14:textId="11295163" w:rsidR="00B36D2D" w:rsidRDefault="00B36D2D" w:rsidP="00244E89">
      <w:pPr>
        <w:rPr>
          <w:noProof/>
          <w:color w:val="000000" w:themeColor="text1"/>
          <w:sz w:val="24"/>
        </w:rPr>
      </w:pPr>
    </w:p>
    <w:p w14:paraId="7923EC06" w14:textId="5AF4F217" w:rsidR="00B36D2D" w:rsidRPr="00B36D2D" w:rsidRDefault="00B36D2D" w:rsidP="00B36D2D">
      <w:pPr>
        <w:pStyle w:val="ListParagraph"/>
        <w:numPr>
          <w:ilvl w:val="0"/>
          <w:numId w:val="20"/>
        </w:numPr>
        <w:rPr>
          <w:noProof/>
          <w:color w:val="000000" w:themeColor="text1"/>
          <w:sz w:val="24"/>
        </w:rPr>
      </w:pPr>
      <w:r w:rsidRPr="00B36D2D">
        <w:rPr>
          <w:noProof/>
          <w:color w:val="000000" w:themeColor="text1"/>
          <w:sz w:val="24"/>
        </w:rPr>
        <w:t>Rejected fo</w:t>
      </w:r>
      <w:r>
        <w:rPr>
          <w:noProof/>
          <w:color w:val="000000" w:themeColor="text1"/>
          <w:sz w:val="24"/>
        </w:rPr>
        <w:t>r Practical</w:t>
      </w:r>
      <w:r w:rsidRPr="00B36D2D">
        <w:rPr>
          <w:noProof/>
          <w:color w:val="000000" w:themeColor="text1"/>
          <w:sz w:val="24"/>
        </w:rPr>
        <w:t xml:space="preserve"> Marks: here user can reject the data if user finds only </w:t>
      </w:r>
      <w:r>
        <w:rPr>
          <w:noProof/>
          <w:color w:val="000000" w:themeColor="text1"/>
          <w:sz w:val="24"/>
        </w:rPr>
        <w:t>Practical</w:t>
      </w:r>
      <w:r w:rsidRPr="00B36D2D">
        <w:rPr>
          <w:noProof/>
          <w:color w:val="000000" w:themeColor="text1"/>
          <w:sz w:val="24"/>
        </w:rPr>
        <w:t xml:space="preserve"> marks are Not valid.</w:t>
      </w:r>
    </w:p>
    <w:p w14:paraId="11351345" w14:textId="5758CE1F" w:rsidR="00350230" w:rsidRDefault="00350230" w:rsidP="00244E89">
      <w:pPr>
        <w:rPr>
          <w:noProof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22C47449" wp14:editId="2C158620">
            <wp:extent cx="6905625" cy="3444875"/>
            <wp:effectExtent l="19050" t="19050" r="28575" b="222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4448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3ABE0" w14:textId="1E83C056" w:rsidR="00350230" w:rsidRDefault="00B36D2D" w:rsidP="00B36D2D">
      <w:pPr>
        <w:pStyle w:val="ListParagraph"/>
        <w:numPr>
          <w:ilvl w:val="0"/>
          <w:numId w:val="20"/>
        </w:numPr>
        <w:rPr>
          <w:noProof/>
          <w:color w:val="000000" w:themeColor="text1"/>
          <w:sz w:val="24"/>
        </w:rPr>
      </w:pPr>
      <w:r w:rsidRPr="00B36D2D">
        <w:rPr>
          <w:noProof/>
          <w:color w:val="000000" w:themeColor="text1"/>
          <w:sz w:val="24"/>
        </w:rPr>
        <w:t>Rejected for</w:t>
      </w:r>
      <w:r>
        <w:rPr>
          <w:noProof/>
          <w:color w:val="000000" w:themeColor="text1"/>
          <w:sz w:val="24"/>
        </w:rPr>
        <w:t xml:space="preserve"> Both</w:t>
      </w:r>
      <w:r w:rsidRPr="00B36D2D">
        <w:rPr>
          <w:noProof/>
          <w:color w:val="000000" w:themeColor="text1"/>
          <w:sz w:val="24"/>
        </w:rPr>
        <w:t xml:space="preserve">: here user can reject the data if user finds </w:t>
      </w:r>
      <w:r>
        <w:rPr>
          <w:noProof/>
          <w:color w:val="000000" w:themeColor="text1"/>
          <w:sz w:val="24"/>
        </w:rPr>
        <w:t>both ED and Practical Marks</w:t>
      </w:r>
      <w:r w:rsidRPr="00B36D2D">
        <w:rPr>
          <w:noProof/>
          <w:color w:val="000000" w:themeColor="text1"/>
          <w:sz w:val="24"/>
        </w:rPr>
        <w:t xml:space="preserve"> are Not valid.</w:t>
      </w:r>
    </w:p>
    <w:p w14:paraId="3F7660D5" w14:textId="0CEC54B2" w:rsidR="00B36D2D" w:rsidRDefault="00B36D2D" w:rsidP="00B36D2D">
      <w:pPr>
        <w:rPr>
          <w:noProof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09DE644C" wp14:editId="0A40148A">
            <wp:extent cx="6905625" cy="3800475"/>
            <wp:effectExtent l="19050" t="19050" r="28575" b="285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8004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79F599" w14:textId="7500F2AC" w:rsidR="00B36D2D" w:rsidRPr="00B36D2D" w:rsidRDefault="00B36D2D" w:rsidP="00B36D2D">
      <w:pPr>
        <w:rPr>
          <w:noProof/>
          <w:color w:val="000000" w:themeColor="text1"/>
          <w:sz w:val="24"/>
        </w:rPr>
      </w:pPr>
      <w:r>
        <w:rPr>
          <w:noProof/>
          <w:color w:val="000000" w:themeColor="text1"/>
          <w:sz w:val="24"/>
        </w:rPr>
        <w:t>NOTE:- Now select any of the option from the drop down and click on submit your selected data will be rejected successfully.</w:t>
      </w:r>
    </w:p>
    <w:p w14:paraId="3AF9B19E" w14:textId="2C2A05E4" w:rsidR="00534124" w:rsidRPr="00B36D2D" w:rsidRDefault="00350230" w:rsidP="00244E89">
      <w:pPr>
        <w:rPr>
          <w:b/>
          <w:bCs/>
          <w:noProof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150E577C" wp14:editId="05FB523E">
            <wp:extent cx="6886575" cy="3423920"/>
            <wp:effectExtent l="19050" t="19050" r="28575" b="241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4239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688D2C" w14:textId="6C724833" w:rsidR="00B1580C" w:rsidRDefault="00B1580C" w:rsidP="00244E89">
      <w:pPr>
        <w:rPr>
          <w:noProof/>
          <w:color w:val="000000" w:themeColor="text1"/>
          <w:sz w:val="24"/>
        </w:rPr>
      </w:pPr>
      <w:r w:rsidRPr="00C956BD">
        <w:rPr>
          <w:b/>
          <w:bCs/>
          <w:noProof/>
          <w:color w:val="000000" w:themeColor="text1"/>
          <w:sz w:val="24"/>
        </w:rPr>
        <w:lastRenderedPageBreak/>
        <w:t>S</w:t>
      </w:r>
      <w:r w:rsidR="00C956BD" w:rsidRPr="00C956BD">
        <w:rPr>
          <w:b/>
          <w:bCs/>
          <w:noProof/>
          <w:color w:val="000000" w:themeColor="text1"/>
          <w:sz w:val="24"/>
        </w:rPr>
        <w:t>TEP-8</w:t>
      </w:r>
      <w:r w:rsidRPr="00C956BD">
        <w:rPr>
          <w:b/>
          <w:bCs/>
          <w:noProof/>
          <w:color w:val="000000" w:themeColor="text1"/>
          <w:sz w:val="24"/>
        </w:rPr>
        <w:t>:-</w:t>
      </w:r>
      <w:r>
        <w:rPr>
          <w:noProof/>
          <w:color w:val="000000" w:themeColor="text1"/>
          <w:sz w:val="24"/>
        </w:rPr>
        <w:t xml:space="preserve"> </w:t>
      </w:r>
      <w:r w:rsidR="00B36D2D">
        <w:rPr>
          <w:noProof/>
          <w:color w:val="000000" w:themeColor="text1"/>
          <w:sz w:val="24"/>
        </w:rPr>
        <w:t>For Approve, Just mention the reamrks and select the record and click on submit, data will be submitted successfully</w:t>
      </w:r>
      <w:r w:rsidR="00E72835">
        <w:rPr>
          <w:noProof/>
          <w:color w:val="000000" w:themeColor="text1"/>
          <w:sz w:val="24"/>
        </w:rPr>
        <w:t>.</w:t>
      </w:r>
    </w:p>
    <w:p w14:paraId="7748C60F" w14:textId="03BBC390" w:rsidR="00B36D2D" w:rsidRDefault="00DF4CC8" w:rsidP="00244E89">
      <w:pPr>
        <w:rPr>
          <w:noProof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413E9D3A" wp14:editId="48CE3E08">
            <wp:extent cx="6886575" cy="3552825"/>
            <wp:effectExtent l="19050" t="19050" r="28575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35528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4A0CBB" w14:textId="509DD18F" w:rsidR="00DF4CC8" w:rsidRDefault="00DF4CC8" w:rsidP="00244E89">
      <w:pPr>
        <w:rPr>
          <w:noProof/>
          <w:color w:val="000000" w:themeColor="text1"/>
          <w:sz w:val="24"/>
        </w:rPr>
      </w:pPr>
      <w:bookmarkStart w:id="0" w:name="_GoBack"/>
      <w:r>
        <w:rPr>
          <w:noProof/>
        </w:rPr>
        <w:drawing>
          <wp:inline distT="0" distB="0" distL="0" distR="0" wp14:anchorId="517D44BF" wp14:editId="7F3D1E35">
            <wp:extent cx="6848475" cy="2769235"/>
            <wp:effectExtent l="19050" t="19050" r="28575" b="1206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7692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DF4CC8" w:rsidSect="00CA6622">
      <w:headerReference w:type="default" r:id="rId21"/>
      <w:footerReference w:type="default" r:id="rId22"/>
      <w:pgSz w:w="12240" w:h="15840"/>
      <w:pgMar w:top="720" w:right="360" w:bottom="720" w:left="720" w:header="720" w:footer="720" w:gutter="0"/>
      <w:pgBorders w:offsetFrom="page">
        <w:top w:val="double" w:sz="4" w:space="24" w:color="2E74B5" w:themeColor="accent1" w:themeShade="BF"/>
        <w:left w:val="double" w:sz="4" w:space="24" w:color="2E74B5" w:themeColor="accent1" w:themeShade="BF"/>
        <w:bottom w:val="double" w:sz="4" w:space="24" w:color="2E74B5" w:themeColor="accent1" w:themeShade="BF"/>
        <w:right w:val="double" w:sz="4" w:space="24" w:color="2E74B5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112A9" w14:textId="77777777" w:rsidR="00EE11A4" w:rsidRDefault="00EE11A4" w:rsidP="008454EA">
      <w:pPr>
        <w:spacing w:after="0" w:line="240" w:lineRule="auto"/>
      </w:pPr>
      <w:r>
        <w:separator/>
      </w:r>
    </w:p>
  </w:endnote>
  <w:endnote w:type="continuationSeparator" w:id="0">
    <w:p w14:paraId="41766C8E" w14:textId="77777777" w:rsidR="00EE11A4" w:rsidRDefault="00EE11A4" w:rsidP="0084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39353" w14:textId="77777777" w:rsidR="00582F33" w:rsidRPr="001905B3" w:rsidRDefault="00582F33">
    <w:pPr>
      <w:pStyle w:val="Footer"/>
      <w:rPr>
        <w:rFonts w:ascii="Arial" w:hAnsi="Arial" w:cs="Arial"/>
        <w:sz w:val="20"/>
      </w:rPr>
    </w:pPr>
    <w:r w:rsidRPr="001905B3">
      <w:rPr>
        <w:rFonts w:ascii="Arial" w:hAnsi="Arial" w:cs="Arial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1692182" wp14:editId="613F2711">
              <wp:simplePos x="0" y="0"/>
              <wp:positionH relativeFrom="page">
                <wp:posOffset>0</wp:posOffset>
              </wp:positionH>
              <wp:positionV relativeFrom="page">
                <wp:posOffset>9615805</wp:posOffset>
              </wp:positionV>
              <wp:extent cx="7772400" cy="252095"/>
              <wp:effectExtent l="0" t="0" r="0" b="14605"/>
              <wp:wrapNone/>
              <wp:docPr id="16" name="MSIPCMa7cb4cdd9a479eebfa57c56d" descr="{&quot;HashCode&quot;:-147745887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5F31A49" w14:textId="6C2FA491" w:rsidR="00582F33" w:rsidRPr="00154569" w:rsidRDefault="00154569" w:rsidP="00154569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</w:pPr>
                          <w:r w:rsidRPr="00154569">
                            <w:rPr>
                              <w:rFonts w:ascii="Arial" w:hAnsi="Arial" w:cs="Arial"/>
                              <w:color w:val="000000"/>
                              <w:sz w:val="14"/>
                            </w:rPr>
                            <w:t>Sensitivity: Internal &amp;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692182" id="_x0000_t202" coordsize="21600,21600" o:spt="202" path="m,l,21600r21600,l21600,xe">
              <v:stroke joinstyle="miter"/>
              <v:path gradientshapeok="t" o:connecttype="rect"/>
            </v:shapetype>
            <v:shape id="MSIPCMa7cb4cdd9a479eebfa57c56d" o:spid="_x0000_s1026" type="#_x0000_t202" alt="{&quot;HashCode&quot;:-1477458873,&quot;Height&quot;:792.0,&quot;Width&quot;:612.0,&quot;Placement&quot;:&quot;Footer&quot;,&quot;Index&quot;:&quot;Primary&quot;,&quot;Section&quot;:1,&quot;Top&quot;:0.0,&quot;Left&quot;:0.0}" style="position:absolute;margin-left:0;margin-top:757.15pt;width:612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" o:allowincell="f" filled="f" stroked="f" strokeweight=".5pt">
              <v:textbox inset=",0,,0">
                <w:txbxContent>
                  <w:p w14:paraId="35F31A49" w14:textId="6C2FA491" w:rsidR="00582F33" w:rsidRPr="00154569" w:rsidRDefault="00154569" w:rsidP="00154569">
                    <w:pPr>
                      <w:spacing w:after="0"/>
                      <w:jc w:val="center"/>
                      <w:rPr>
                        <w:rFonts w:ascii="Arial" w:hAnsi="Arial" w:cs="Arial"/>
                        <w:color w:val="000000"/>
                        <w:sz w:val="14"/>
                      </w:rPr>
                    </w:pPr>
                    <w:r w:rsidRPr="00154569">
                      <w:rPr>
                        <w:rFonts w:ascii="Arial" w:hAnsi="Arial" w:cs="Arial"/>
                        <w:color w:val="000000"/>
                        <w:sz w:val="14"/>
                      </w:rPr>
                      <w:t>Sensitivity: Internal &amp;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1905B3">
      <w:rPr>
        <w:rFonts w:ascii="Arial" w:hAnsi="Arial" w:cs="Arial"/>
        <w:sz w:val="20"/>
      </w:rPr>
      <w:t>Restricted</w:t>
    </w:r>
    <w:r w:rsidRPr="001905B3">
      <w:rPr>
        <w:rFonts w:ascii="Arial" w:hAnsi="Arial" w:cs="Arial"/>
        <w:sz w:val="20"/>
      </w:rPr>
      <w:tab/>
      <w:t>V1.0</w:t>
    </w:r>
    <w:r w:rsidRPr="001905B3">
      <w:rPr>
        <w:rFonts w:ascii="Arial" w:hAnsi="Arial" w:cs="Arial"/>
        <w:sz w:val="20"/>
      </w:rPr>
      <w:tab/>
    </w:r>
    <w:r w:rsidRPr="001905B3">
      <w:rPr>
        <w:rFonts w:ascii="Arial" w:hAnsi="Arial" w:cs="Arial"/>
        <w:color w:val="7F7F7F" w:themeColor="background1" w:themeShade="7F"/>
        <w:spacing w:val="60"/>
        <w:sz w:val="20"/>
      </w:rPr>
      <w:t>Page</w:t>
    </w:r>
    <w:r w:rsidRPr="001905B3">
      <w:rPr>
        <w:rFonts w:ascii="Arial" w:hAnsi="Arial" w:cs="Arial"/>
        <w:sz w:val="20"/>
      </w:rPr>
      <w:t xml:space="preserve"> | </w:t>
    </w:r>
    <w:r w:rsidRPr="001905B3">
      <w:rPr>
        <w:rFonts w:ascii="Arial" w:hAnsi="Arial" w:cs="Arial"/>
        <w:sz w:val="20"/>
      </w:rPr>
      <w:fldChar w:fldCharType="begin"/>
    </w:r>
    <w:r w:rsidRPr="001905B3">
      <w:rPr>
        <w:rFonts w:ascii="Arial" w:hAnsi="Arial" w:cs="Arial"/>
        <w:sz w:val="20"/>
      </w:rPr>
      <w:instrText xml:space="preserve"> PAGE   \* MERGEFORMAT </w:instrText>
    </w:r>
    <w:r w:rsidRPr="001905B3">
      <w:rPr>
        <w:rFonts w:ascii="Arial" w:hAnsi="Arial" w:cs="Arial"/>
        <w:sz w:val="20"/>
      </w:rPr>
      <w:fldChar w:fldCharType="separate"/>
    </w:r>
    <w:r w:rsidR="00D242F5" w:rsidRPr="00D242F5">
      <w:rPr>
        <w:rFonts w:ascii="Arial" w:hAnsi="Arial" w:cs="Arial"/>
        <w:b/>
        <w:bCs/>
        <w:noProof/>
        <w:sz w:val="20"/>
      </w:rPr>
      <w:t>3</w:t>
    </w:r>
    <w:r w:rsidRPr="001905B3">
      <w:rPr>
        <w:rFonts w:ascii="Arial" w:hAnsi="Arial" w:cs="Arial"/>
        <w:b/>
        <w:bCs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3F3B65" w14:textId="77777777" w:rsidR="00EE11A4" w:rsidRDefault="00EE11A4" w:rsidP="008454EA">
      <w:pPr>
        <w:spacing w:after="0" w:line="240" w:lineRule="auto"/>
      </w:pPr>
      <w:r>
        <w:separator/>
      </w:r>
    </w:p>
  </w:footnote>
  <w:footnote w:type="continuationSeparator" w:id="0">
    <w:p w14:paraId="65C9CF94" w14:textId="77777777" w:rsidR="00EE11A4" w:rsidRDefault="00EE11A4" w:rsidP="00845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BAE1F4" w14:textId="77777777" w:rsidR="00582F33" w:rsidRDefault="00582F33" w:rsidP="006A0A0E">
    <w:pPr>
      <w:pStyle w:val="Header"/>
    </w:pPr>
    <w:r>
      <w:rPr>
        <w:noProof/>
      </w:rPr>
      <w:drawing>
        <wp:inline distT="0" distB="0" distL="0" distR="0" wp14:anchorId="3035049D" wp14:editId="7CFEC822">
          <wp:extent cx="1217556" cy="631825"/>
          <wp:effectExtent l="0" t="0" r="1905" b="0"/>
          <wp:docPr id="23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32220" cy="639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654600">
      <w:rPr>
        <w:noProof/>
      </w:rPr>
      <w:drawing>
        <wp:inline distT="0" distB="0" distL="0" distR="0" wp14:anchorId="5550BD08" wp14:editId="1570BF57">
          <wp:extent cx="841880" cy="627380"/>
          <wp:effectExtent l="0" t="0" r="0" b="1270"/>
          <wp:docPr id="30" name="Picture 19" descr="Image">
            <a:extLst xmlns:a="http://schemas.openxmlformats.org/drawingml/2006/main">
              <a:ext uri="{FF2B5EF4-FFF2-40B4-BE49-F238E27FC236}">
                <a16:creationId xmlns:a16="http://schemas.microsoft.com/office/drawing/2014/main" id="{86345E49-C90A-4C0F-B083-C8759602E4E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Image">
                    <a:extLst>
                      <a:ext uri="{FF2B5EF4-FFF2-40B4-BE49-F238E27FC236}">
                        <a16:creationId xmlns:a16="http://schemas.microsoft.com/office/drawing/2014/main" id="{86345E49-C90A-4C0F-B083-C8759602E4E3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45" cy="659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7B2216" w14:textId="77777777" w:rsidR="00582F33" w:rsidRDefault="00582F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70759"/>
    <w:multiLevelType w:val="hybridMultilevel"/>
    <w:tmpl w:val="036EEB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36546"/>
    <w:multiLevelType w:val="hybridMultilevel"/>
    <w:tmpl w:val="9FA62B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757C0"/>
    <w:multiLevelType w:val="hybridMultilevel"/>
    <w:tmpl w:val="28D4D84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509E0"/>
    <w:multiLevelType w:val="hybridMultilevel"/>
    <w:tmpl w:val="998E754A"/>
    <w:lvl w:ilvl="0" w:tplc="ED6034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552F2"/>
    <w:multiLevelType w:val="hybridMultilevel"/>
    <w:tmpl w:val="8EF48A3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74BC8"/>
    <w:multiLevelType w:val="hybridMultilevel"/>
    <w:tmpl w:val="6756A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80C88"/>
    <w:multiLevelType w:val="hybridMultilevel"/>
    <w:tmpl w:val="936C05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C7C68"/>
    <w:multiLevelType w:val="multilevel"/>
    <w:tmpl w:val="DFB2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460819"/>
    <w:multiLevelType w:val="hybridMultilevel"/>
    <w:tmpl w:val="9C3C3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232277"/>
    <w:multiLevelType w:val="hybridMultilevel"/>
    <w:tmpl w:val="ACE44F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705B9A"/>
    <w:multiLevelType w:val="hybridMultilevel"/>
    <w:tmpl w:val="11765E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D21C0AB2">
      <w:start w:val="3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E30940"/>
    <w:multiLevelType w:val="hybridMultilevel"/>
    <w:tmpl w:val="C2C0FC66"/>
    <w:lvl w:ilvl="0" w:tplc="5F4C4F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6E2786"/>
    <w:multiLevelType w:val="hybridMultilevel"/>
    <w:tmpl w:val="B546B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886A72"/>
    <w:multiLevelType w:val="hybridMultilevel"/>
    <w:tmpl w:val="28D4D84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236BF"/>
    <w:multiLevelType w:val="hybridMultilevel"/>
    <w:tmpl w:val="B546B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C13BD1"/>
    <w:multiLevelType w:val="hybridMultilevel"/>
    <w:tmpl w:val="DD0C8E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D44554"/>
    <w:multiLevelType w:val="hybridMultilevel"/>
    <w:tmpl w:val="39A61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3E2012"/>
    <w:multiLevelType w:val="hybridMultilevel"/>
    <w:tmpl w:val="6756A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D013F6"/>
    <w:multiLevelType w:val="hybridMultilevel"/>
    <w:tmpl w:val="B546B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D629B"/>
    <w:multiLevelType w:val="hybridMultilevel"/>
    <w:tmpl w:val="64BCFF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B407B"/>
    <w:multiLevelType w:val="hybridMultilevel"/>
    <w:tmpl w:val="28D4D84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EC45B8"/>
    <w:multiLevelType w:val="hybridMultilevel"/>
    <w:tmpl w:val="B546B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</w:num>
  <w:num w:numId="3">
    <w:abstractNumId w:val="4"/>
  </w:num>
  <w:num w:numId="4">
    <w:abstractNumId w:val="7"/>
  </w:num>
  <w:num w:numId="5">
    <w:abstractNumId w:val="19"/>
  </w:num>
  <w:num w:numId="6">
    <w:abstractNumId w:val="9"/>
  </w:num>
  <w:num w:numId="7">
    <w:abstractNumId w:val="1"/>
  </w:num>
  <w:num w:numId="8">
    <w:abstractNumId w:val="11"/>
  </w:num>
  <w:num w:numId="9">
    <w:abstractNumId w:val="0"/>
  </w:num>
  <w:num w:numId="10">
    <w:abstractNumId w:val="21"/>
  </w:num>
  <w:num w:numId="11">
    <w:abstractNumId w:val="10"/>
  </w:num>
  <w:num w:numId="12">
    <w:abstractNumId w:val="12"/>
  </w:num>
  <w:num w:numId="13">
    <w:abstractNumId w:val="18"/>
  </w:num>
  <w:num w:numId="14">
    <w:abstractNumId w:val="14"/>
  </w:num>
  <w:num w:numId="15">
    <w:abstractNumId w:val="3"/>
  </w:num>
  <w:num w:numId="16">
    <w:abstractNumId w:val="17"/>
  </w:num>
  <w:num w:numId="17">
    <w:abstractNumId w:val="5"/>
  </w:num>
  <w:num w:numId="18">
    <w:abstractNumId w:val="6"/>
  </w:num>
  <w:num w:numId="19">
    <w:abstractNumId w:val="16"/>
  </w:num>
  <w:num w:numId="20">
    <w:abstractNumId w:val="13"/>
  </w:num>
  <w:num w:numId="21">
    <w:abstractNumId w:val="2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795"/>
    <w:rsid w:val="00001751"/>
    <w:rsid w:val="000055F7"/>
    <w:rsid w:val="0001590F"/>
    <w:rsid w:val="00023A7A"/>
    <w:rsid w:val="000374D7"/>
    <w:rsid w:val="0009183A"/>
    <w:rsid w:val="000A2BB7"/>
    <w:rsid w:val="000A5167"/>
    <w:rsid w:val="000A7AEE"/>
    <w:rsid w:val="000B164C"/>
    <w:rsid w:val="000B2AAB"/>
    <w:rsid w:val="00141B62"/>
    <w:rsid w:val="001429CB"/>
    <w:rsid w:val="001438FE"/>
    <w:rsid w:val="00147D75"/>
    <w:rsid w:val="00151F15"/>
    <w:rsid w:val="00154569"/>
    <w:rsid w:val="00173A5B"/>
    <w:rsid w:val="00185698"/>
    <w:rsid w:val="001905B3"/>
    <w:rsid w:val="00195D61"/>
    <w:rsid w:val="001A2993"/>
    <w:rsid w:val="001A5A4F"/>
    <w:rsid w:val="001D2A7B"/>
    <w:rsid w:val="001D741E"/>
    <w:rsid w:val="001E3BD4"/>
    <w:rsid w:val="0023196E"/>
    <w:rsid w:val="00232CBA"/>
    <w:rsid w:val="00244E89"/>
    <w:rsid w:val="00246A98"/>
    <w:rsid w:val="00264851"/>
    <w:rsid w:val="00271B76"/>
    <w:rsid w:val="00282959"/>
    <w:rsid w:val="00290021"/>
    <w:rsid w:val="002A5144"/>
    <w:rsid w:val="002B62E2"/>
    <w:rsid w:val="002E1E30"/>
    <w:rsid w:val="00333108"/>
    <w:rsid w:val="00333A1B"/>
    <w:rsid w:val="00342E4A"/>
    <w:rsid w:val="003434BB"/>
    <w:rsid w:val="003444D4"/>
    <w:rsid w:val="00350230"/>
    <w:rsid w:val="003771CC"/>
    <w:rsid w:val="003928DE"/>
    <w:rsid w:val="00394E72"/>
    <w:rsid w:val="00396961"/>
    <w:rsid w:val="003C4827"/>
    <w:rsid w:val="003C7795"/>
    <w:rsid w:val="003D1804"/>
    <w:rsid w:val="003F48E5"/>
    <w:rsid w:val="003F50DD"/>
    <w:rsid w:val="00405771"/>
    <w:rsid w:val="00433A59"/>
    <w:rsid w:val="004352FB"/>
    <w:rsid w:val="0044311E"/>
    <w:rsid w:val="0044312C"/>
    <w:rsid w:val="004474D5"/>
    <w:rsid w:val="0049473B"/>
    <w:rsid w:val="004A32AD"/>
    <w:rsid w:val="004B2941"/>
    <w:rsid w:val="004E00D3"/>
    <w:rsid w:val="004E13D3"/>
    <w:rsid w:val="00511F7C"/>
    <w:rsid w:val="00525B17"/>
    <w:rsid w:val="00534124"/>
    <w:rsid w:val="00553439"/>
    <w:rsid w:val="005560CA"/>
    <w:rsid w:val="00573508"/>
    <w:rsid w:val="00582F33"/>
    <w:rsid w:val="005D0011"/>
    <w:rsid w:val="005E321B"/>
    <w:rsid w:val="005E576E"/>
    <w:rsid w:val="005E5C3D"/>
    <w:rsid w:val="00616BE7"/>
    <w:rsid w:val="00661AC3"/>
    <w:rsid w:val="006950E8"/>
    <w:rsid w:val="006A0A0E"/>
    <w:rsid w:val="006B31DC"/>
    <w:rsid w:val="006C1121"/>
    <w:rsid w:val="006E0040"/>
    <w:rsid w:val="006E1E20"/>
    <w:rsid w:val="006E6397"/>
    <w:rsid w:val="00712D09"/>
    <w:rsid w:val="00770356"/>
    <w:rsid w:val="00783AA7"/>
    <w:rsid w:val="007A52C2"/>
    <w:rsid w:val="007C490A"/>
    <w:rsid w:val="007E304C"/>
    <w:rsid w:val="00824C23"/>
    <w:rsid w:val="00825158"/>
    <w:rsid w:val="008430BE"/>
    <w:rsid w:val="00844D61"/>
    <w:rsid w:val="008454EA"/>
    <w:rsid w:val="00874201"/>
    <w:rsid w:val="008A50F0"/>
    <w:rsid w:val="008B6138"/>
    <w:rsid w:val="00901FCA"/>
    <w:rsid w:val="009133C2"/>
    <w:rsid w:val="0095207A"/>
    <w:rsid w:val="0095565C"/>
    <w:rsid w:val="00967045"/>
    <w:rsid w:val="0097380F"/>
    <w:rsid w:val="00980A08"/>
    <w:rsid w:val="009841C3"/>
    <w:rsid w:val="00984EAF"/>
    <w:rsid w:val="009B3CDE"/>
    <w:rsid w:val="009B3FF6"/>
    <w:rsid w:val="009B48A0"/>
    <w:rsid w:val="009B5E28"/>
    <w:rsid w:val="009C7D88"/>
    <w:rsid w:val="009D6F86"/>
    <w:rsid w:val="009F747D"/>
    <w:rsid w:val="00A075E4"/>
    <w:rsid w:val="00A12D49"/>
    <w:rsid w:val="00A20720"/>
    <w:rsid w:val="00A248C0"/>
    <w:rsid w:val="00A3043C"/>
    <w:rsid w:val="00A464E2"/>
    <w:rsid w:val="00A51006"/>
    <w:rsid w:val="00A7414E"/>
    <w:rsid w:val="00A86C5E"/>
    <w:rsid w:val="00AA4707"/>
    <w:rsid w:val="00AF4A6E"/>
    <w:rsid w:val="00B0508A"/>
    <w:rsid w:val="00B1580C"/>
    <w:rsid w:val="00B23E16"/>
    <w:rsid w:val="00B36D2D"/>
    <w:rsid w:val="00B40A09"/>
    <w:rsid w:val="00B503B0"/>
    <w:rsid w:val="00B80503"/>
    <w:rsid w:val="00B820DB"/>
    <w:rsid w:val="00BA3D7E"/>
    <w:rsid w:val="00BB4A31"/>
    <w:rsid w:val="00BC1A5E"/>
    <w:rsid w:val="00BC4408"/>
    <w:rsid w:val="00BC5274"/>
    <w:rsid w:val="00C1224E"/>
    <w:rsid w:val="00C901DD"/>
    <w:rsid w:val="00C956BD"/>
    <w:rsid w:val="00CA4081"/>
    <w:rsid w:val="00CA6622"/>
    <w:rsid w:val="00CB7F6B"/>
    <w:rsid w:val="00D12AF1"/>
    <w:rsid w:val="00D14208"/>
    <w:rsid w:val="00D144C7"/>
    <w:rsid w:val="00D16D49"/>
    <w:rsid w:val="00D242F5"/>
    <w:rsid w:val="00D304A4"/>
    <w:rsid w:val="00D30AFB"/>
    <w:rsid w:val="00D40B43"/>
    <w:rsid w:val="00D4625A"/>
    <w:rsid w:val="00D84E1A"/>
    <w:rsid w:val="00D972BD"/>
    <w:rsid w:val="00DD67E4"/>
    <w:rsid w:val="00DD6EFD"/>
    <w:rsid w:val="00DE21BC"/>
    <w:rsid w:val="00DF4CC8"/>
    <w:rsid w:val="00E0678D"/>
    <w:rsid w:val="00E11676"/>
    <w:rsid w:val="00E139D0"/>
    <w:rsid w:val="00E24575"/>
    <w:rsid w:val="00E513D8"/>
    <w:rsid w:val="00E674EE"/>
    <w:rsid w:val="00E72835"/>
    <w:rsid w:val="00E75551"/>
    <w:rsid w:val="00E81213"/>
    <w:rsid w:val="00E83D8D"/>
    <w:rsid w:val="00EC1271"/>
    <w:rsid w:val="00EC6E72"/>
    <w:rsid w:val="00ED6576"/>
    <w:rsid w:val="00EE11A4"/>
    <w:rsid w:val="00EE12DE"/>
    <w:rsid w:val="00EF4978"/>
    <w:rsid w:val="00EF4EAA"/>
    <w:rsid w:val="00EF524E"/>
    <w:rsid w:val="00F33F67"/>
    <w:rsid w:val="00F5140E"/>
    <w:rsid w:val="00F53BD1"/>
    <w:rsid w:val="00F656D2"/>
    <w:rsid w:val="00F95CDD"/>
    <w:rsid w:val="00F96CA6"/>
    <w:rsid w:val="00FA2BDE"/>
    <w:rsid w:val="00FB3E8F"/>
    <w:rsid w:val="00FD6E06"/>
    <w:rsid w:val="00FE1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B7D3B"/>
  <w15:chartTrackingRefBased/>
  <w15:docId w15:val="{82C3FC71-FF2F-442C-94FD-7A4FB0332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6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779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055F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4EA"/>
  </w:style>
  <w:style w:type="paragraph" w:styleId="Footer">
    <w:name w:val="footer"/>
    <w:basedOn w:val="Normal"/>
    <w:link w:val="FooterChar"/>
    <w:uiPriority w:val="99"/>
    <w:unhideWhenUsed/>
    <w:rsid w:val="00845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4EA"/>
  </w:style>
  <w:style w:type="paragraph" w:styleId="TOC1">
    <w:name w:val="toc 1"/>
    <w:basedOn w:val="Normal"/>
    <w:next w:val="Normal"/>
    <w:autoRedefine/>
    <w:uiPriority w:val="39"/>
    <w:rsid w:val="00F5140E"/>
    <w:pPr>
      <w:tabs>
        <w:tab w:val="left" w:pos="400"/>
        <w:tab w:val="right" w:leader="dot" w:pos="9300"/>
      </w:tabs>
      <w:spacing w:before="120" w:after="120" w:line="240" w:lineRule="auto"/>
      <w:ind w:left="720"/>
    </w:pPr>
    <w:rPr>
      <w:rFonts w:eastAsia="Times New Roman" w:cstheme="minorHAnsi"/>
      <w:b/>
      <w:bCs/>
      <w:caps/>
      <w:noProof/>
      <w:sz w:val="24"/>
      <w:szCs w:val="20"/>
    </w:rPr>
  </w:style>
  <w:style w:type="table" w:styleId="TableGrid">
    <w:name w:val="Table Grid"/>
    <w:basedOn w:val="TableNormal"/>
    <w:rsid w:val="00F514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0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9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ncvtmis.gov.in/pages/home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 Garg (INDIA - BAS)</dc:creator>
  <cp:keywords/>
  <dc:description/>
  <cp:lastModifiedBy>Trapti - (INDIA - BAS)</cp:lastModifiedBy>
  <cp:revision>5</cp:revision>
  <cp:lastPrinted>2019-08-20T05:26:00Z</cp:lastPrinted>
  <dcterms:created xsi:type="dcterms:W3CDTF">2021-01-12T06:47:00Z</dcterms:created>
  <dcterms:modified xsi:type="dcterms:W3CDTF">2021-01-12T07:46:00Z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a70571-31c6-4603-80c1-ef2fb871a62a_Enabled">
    <vt:lpwstr>True</vt:lpwstr>
  </property>
  <property fmtid="{D5CDD505-2E9C-101B-9397-08002B2CF9AE}" pid="3" name="MSIP_Label_b9a70571-31c6-4603-80c1-ef2fb871a62a_SiteId">
    <vt:lpwstr>258ac4e4-146a-411e-9dc8-79a9e12fd6da</vt:lpwstr>
  </property>
  <property fmtid="{D5CDD505-2E9C-101B-9397-08002B2CF9AE}" pid="4" name="MSIP_Label_b9a70571-31c6-4603-80c1-ef2fb871a62a_Ref">
    <vt:lpwstr>https://api.informationprotection.azure.com/api/258ac4e4-146a-411e-9dc8-79a9e12fd6da</vt:lpwstr>
  </property>
  <property fmtid="{D5CDD505-2E9C-101B-9397-08002B2CF9AE}" pid="5" name="MSIP_Label_b9a70571-31c6-4603-80c1-ef2fb871a62a_Owner">
    <vt:lpwstr>BH369892@wipro.com</vt:lpwstr>
  </property>
  <property fmtid="{D5CDD505-2E9C-101B-9397-08002B2CF9AE}" pid="6" name="MSIP_Label_b9a70571-31c6-4603-80c1-ef2fb871a62a_SetDate">
    <vt:lpwstr>2019-02-20T15:35:24.9586731+05:30</vt:lpwstr>
  </property>
  <property fmtid="{D5CDD505-2E9C-101B-9397-08002B2CF9AE}" pid="7" name="MSIP_Label_b9a70571-31c6-4603-80c1-ef2fb871a62a_Name">
    <vt:lpwstr>Internal and Restricted</vt:lpwstr>
  </property>
  <property fmtid="{D5CDD505-2E9C-101B-9397-08002B2CF9AE}" pid="8" name="MSIP_Label_b9a70571-31c6-4603-80c1-ef2fb871a62a_Application">
    <vt:lpwstr>Microsoft Azure Information Protection</vt:lpwstr>
  </property>
  <property fmtid="{D5CDD505-2E9C-101B-9397-08002B2CF9AE}" pid="9" name="MSIP_Label_b9a70571-31c6-4603-80c1-ef2fb871a62a_Extended_MSFT_Method">
    <vt:lpwstr>Automatic</vt:lpwstr>
  </property>
  <property fmtid="{D5CDD505-2E9C-101B-9397-08002B2CF9AE}" pid="10" name="Sensitivity">
    <vt:lpwstr>Internal and Restricted</vt:lpwstr>
  </property>
</Properties>
</file>